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680" w:type="dxa"/>
          <w:right w:w="170" w:type="dxa"/>
        </w:tblCellMar>
        <w:tblLook w:val="04A0" w:firstRow="1" w:lastRow="0" w:firstColumn="1" w:lastColumn="0" w:noHBand="0" w:noVBand="1"/>
      </w:tblPr>
      <w:tblGrid>
        <w:gridCol w:w="4962"/>
        <w:gridCol w:w="3961"/>
      </w:tblGrid>
      <w:tr w:rsidR="00E922AF" w:rsidRPr="008C5307" w14:paraId="50C9D6BB" w14:textId="77777777" w:rsidTr="00B56DFA">
        <w:trPr>
          <w:trHeight w:val="866"/>
        </w:trPr>
        <w:tc>
          <w:tcPr>
            <w:tcW w:w="4962" w:type="dxa"/>
          </w:tcPr>
          <w:p w14:paraId="6865131A" w14:textId="3028E430" w:rsidR="003B1A49" w:rsidRPr="003B1A49" w:rsidRDefault="00D76E4D" w:rsidP="003B1A49">
            <w:pPr>
              <w:rPr>
                <w:lang w:val="et-EE"/>
              </w:rPr>
            </w:pPr>
            <w:r>
              <w:rPr>
                <w:lang w:val="et-EE"/>
              </w:rPr>
              <w:t>Nimekirja alusel</w:t>
            </w:r>
          </w:p>
          <w:p w14:paraId="37EB2717" w14:textId="336FDCDA" w:rsidR="00911A3E" w:rsidRPr="008C5307" w:rsidRDefault="00526CF8" w:rsidP="003B1A49">
            <w:pPr>
              <w:rPr>
                <w:lang w:val="et-EE"/>
              </w:rPr>
            </w:pPr>
            <w:r>
              <w:rPr>
                <w:lang w:val="et-EE"/>
              </w:rPr>
              <w:t xml:space="preserve">  </w:t>
            </w:r>
          </w:p>
        </w:tc>
        <w:tc>
          <w:tcPr>
            <w:tcW w:w="3961" w:type="dxa"/>
          </w:tcPr>
          <w:p w14:paraId="534773E6" w14:textId="77777777" w:rsidR="003B1165" w:rsidRDefault="003B1165" w:rsidP="00154229">
            <w:pPr>
              <w:rPr>
                <w:lang w:val="et-EE"/>
              </w:rPr>
            </w:pPr>
          </w:p>
          <w:p w14:paraId="77361086" w14:textId="77777777" w:rsidR="003B1165" w:rsidRDefault="003B1165" w:rsidP="00154229">
            <w:pPr>
              <w:rPr>
                <w:lang w:val="et-EE"/>
              </w:rPr>
            </w:pPr>
          </w:p>
          <w:p w14:paraId="7024D9F1" w14:textId="1A92914B" w:rsidR="00E922AF" w:rsidRPr="000D26CE" w:rsidRDefault="000D26CE" w:rsidP="00131065">
            <w:pPr>
              <w:rPr>
                <w:lang w:val="et-EE"/>
              </w:rPr>
            </w:pPr>
            <w:r w:rsidRPr="0059195D">
              <w:rPr>
                <w:lang w:val="et-EE"/>
              </w:rPr>
              <w:t xml:space="preserve">                </w:t>
            </w:r>
            <w:r w:rsidR="00B32DE1" w:rsidRPr="005E2583">
              <w:rPr>
                <w:lang w:val="et-EE"/>
              </w:rPr>
              <w:t>17</w:t>
            </w:r>
            <w:r w:rsidR="00144914" w:rsidRPr="005E2583">
              <w:rPr>
                <w:lang w:val="et-EE"/>
              </w:rPr>
              <w:t>.0</w:t>
            </w:r>
            <w:r w:rsidR="00B32DE1" w:rsidRPr="005E2583">
              <w:rPr>
                <w:lang w:val="et-EE"/>
              </w:rPr>
              <w:t>6</w:t>
            </w:r>
            <w:r w:rsidR="00144914" w:rsidRPr="005E2583">
              <w:rPr>
                <w:lang w:val="et-EE"/>
              </w:rPr>
              <w:t>.2026</w:t>
            </w:r>
            <w:r w:rsidR="00487EFF" w:rsidRPr="005E2583">
              <w:rPr>
                <w:lang w:val="et-EE"/>
              </w:rPr>
              <w:t xml:space="preserve"> nr</w:t>
            </w:r>
            <w:r w:rsidR="00665FB2">
              <w:rPr>
                <w:lang w:val="et-EE"/>
              </w:rPr>
              <w:t xml:space="preserve"> </w:t>
            </w:r>
            <w:r w:rsidR="005E2583" w:rsidRPr="005E2583">
              <w:rPr>
                <w:lang w:val="et-EE"/>
              </w:rPr>
              <w:t>5-1/5/2025-34</w:t>
            </w:r>
          </w:p>
        </w:tc>
      </w:tr>
    </w:tbl>
    <w:p w14:paraId="24BFD02C" w14:textId="2B443292" w:rsidR="007F0093" w:rsidRPr="00957781" w:rsidRDefault="0093347B" w:rsidP="00083CDE">
      <w:pPr>
        <w:spacing w:after="160" w:line="259" w:lineRule="auto"/>
        <w:ind w:right="3995"/>
        <w:jc w:val="both"/>
        <w:rPr>
          <w:b/>
          <w:bCs/>
          <w:lang w:val="et-EE"/>
        </w:rPr>
      </w:pPr>
      <w:r w:rsidRPr="00502BCE">
        <w:rPr>
          <w:b/>
          <w:bCs/>
          <w:noProof/>
          <w:lang w:val="et-EE"/>
        </w:rPr>
        <mc:AlternateContent>
          <mc:Choice Requires="wps">
            <w:drawing>
              <wp:anchor distT="0" distB="0" distL="114300" distR="114300" simplePos="0" relativeHeight="251661312" behindDoc="1" locked="0" layoutInCell="1" allowOverlap="0" wp14:anchorId="2F7FD112" wp14:editId="4CEE6490">
                <wp:simplePos x="0" y="0"/>
                <wp:positionH relativeFrom="page">
                  <wp:posOffset>5019040</wp:posOffset>
                </wp:positionH>
                <wp:positionV relativeFrom="page">
                  <wp:posOffset>532765</wp:posOffset>
                </wp:positionV>
                <wp:extent cx="1997710" cy="946785"/>
                <wp:effectExtent l="0" t="0" r="2540" b="5715"/>
                <wp:wrapNone/>
                <wp:docPr id="1743330968"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5584794D" w14:textId="77777777" w:rsidR="0093347B" w:rsidRDefault="0093347B" w:rsidP="0093347B">
                            <w:pPr>
                              <w:rPr>
                                <w:lang w:val="et-EE"/>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FD112"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" o:allowoverlap="f" filled="f" stroked="f" strokeweight=".5pt">
                <v:textbox inset="0,0,0,0">
                  <w:txbxContent>
                    <w:p w14:paraId="5584794D" w14:textId="77777777" w:rsidR="0093347B" w:rsidRDefault="0093347B" w:rsidP="0093347B">
                      <w:pPr>
                        <w:rPr>
                          <w:lang w:val="et-EE"/>
                        </w:rPr>
                      </w:pPr>
                    </w:p>
                  </w:txbxContent>
                </v:textbox>
                <w10:wrap anchorx="page" anchory="page"/>
              </v:shape>
            </w:pict>
          </mc:Fallback>
        </mc:AlternateContent>
      </w:r>
      <w:r w:rsidR="00B32DE1">
        <w:rPr>
          <w:b/>
          <w:bCs/>
          <w:noProof/>
          <w:lang w:val="et-EE"/>
        </w:rPr>
        <w:t>Vatsla</w:t>
      </w:r>
      <w:r w:rsidR="00F205B0">
        <w:rPr>
          <w:b/>
          <w:bCs/>
          <w:noProof/>
          <w:lang w:val="et-EE"/>
        </w:rPr>
        <w:t xml:space="preserve"> külas</w:t>
      </w:r>
      <w:r w:rsidR="005B4C38">
        <w:rPr>
          <w:b/>
          <w:bCs/>
          <w:lang w:val="et-EE"/>
        </w:rPr>
        <w:t xml:space="preserve"> </w:t>
      </w:r>
      <w:r w:rsidR="00B32DE1">
        <w:rPr>
          <w:b/>
          <w:bCs/>
          <w:lang w:val="et-EE"/>
        </w:rPr>
        <w:t>Tammi tee 71 ja Kople</w:t>
      </w:r>
      <w:r w:rsidRPr="0093347B">
        <w:rPr>
          <w:b/>
          <w:bCs/>
          <w:lang w:val="et-EE"/>
        </w:rPr>
        <w:t xml:space="preserve"> k</w:t>
      </w:r>
      <w:r w:rsidR="007E7B8A">
        <w:rPr>
          <w:b/>
          <w:bCs/>
          <w:lang w:val="et-EE"/>
        </w:rPr>
        <w:t>atastriüksus</w:t>
      </w:r>
      <w:r w:rsidR="00E30F2E">
        <w:rPr>
          <w:b/>
          <w:bCs/>
          <w:lang w:val="et-EE"/>
        </w:rPr>
        <w:t>t</w:t>
      </w:r>
      <w:r w:rsidR="006F72E1">
        <w:rPr>
          <w:b/>
          <w:bCs/>
          <w:lang w:val="et-EE"/>
        </w:rPr>
        <w:t>e</w:t>
      </w:r>
      <w:r w:rsidRPr="0093347B">
        <w:rPr>
          <w:b/>
          <w:bCs/>
          <w:lang w:val="et-EE"/>
        </w:rPr>
        <w:t xml:space="preserve"> ja lähiala detailplaneeringu </w:t>
      </w:r>
      <w:r w:rsidR="00240B3F">
        <w:rPr>
          <w:b/>
          <w:bCs/>
          <w:lang w:val="et-EE"/>
        </w:rPr>
        <w:t>kehtestamise</w:t>
      </w:r>
      <w:r w:rsidRPr="0093347B">
        <w:rPr>
          <w:b/>
          <w:bCs/>
          <w:lang w:val="et-EE"/>
        </w:rPr>
        <w:t xml:space="preserve"> teade</w:t>
      </w:r>
      <w:r w:rsidR="00D960E5" w:rsidRPr="00382BE4">
        <w:rPr>
          <w:noProof/>
          <w:lang w:val="et-EE" w:eastAsia="et-EE"/>
        </w:rPr>
        <mc:AlternateContent>
          <mc:Choice Requires="wps">
            <w:drawing>
              <wp:anchor distT="0" distB="0" distL="114300" distR="114300" simplePos="0" relativeHeight="251659264" behindDoc="1" locked="0" layoutInCell="1" allowOverlap="0" wp14:anchorId="0117F793" wp14:editId="0F8175F5">
                <wp:simplePos x="0" y="0"/>
                <wp:positionH relativeFrom="page">
                  <wp:posOffset>5019040</wp:posOffset>
                </wp:positionH>
                <wp:positionV relativeFrom="page">
                  <wp:posOffset>532933</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7B13F802" w14:textId="77777777" w:rsidR="00316155" w:rsidRPr="00316155" w:rsidRDefault="00316155" w:rsidP="00316155">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F793" id="Text Box 23" o:spid="_x0000_s1027"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" o:allowoverlap="f" filled="f" stroked="f" strokeweight=".5pt">
                <v:textbox inset="0,0,0,0">
                  <w:txbxContent>
                    <w:p w14:paraId="7B13F802" w14:textId="77777777" w:rsidR="00316155" w:rsidRPr="00316155" w:rsidRDefault="00316155" w:rsidP="00316155">
                      <w:pPr>
                        <w:pStyle w:val="AK"/>
                        <w:rPr>
                          <w:lang w:val="et-EE"/>
                        </w:rPr>
                      </w:pPr>
                    </w:p>
                  </w:txbxContent>
                </v:textbox>
                <w10:wrap anchorx="page" anchory="page"/>
              </v:shape>
            </w:pict>
          </mc:Fallback>
        </mc:AlternateContent>
      </w:r>
    </w:p>
    <w:p w14:paraId="2E3560C2" w14:textId="1A4ABBE4" w:rsidR="00A709CD" w:rsidRPr="008D5D41" w:rsidRDefault="00A709CD" w:rsidP="00A709CD">
      <w:pPr>
        <w:spacing w:before="240" w:line="240" w:lineRule="atLeast"/>
        <w:jc w:val="both"/>
        <w:rPr>
          <w:rFonts w:ascii="Cambria" w:hAnsi="Cambria"/>
          <w:lang w:val="et-EE"/>
        </w:rPr>
      </w:pPr>
      <w:r w:rsidRPr="008D5D41">
        <w:rPr>
          <w:rFonts w:ascii="Cambria" w:hAnsi="Cambria"/>
          <w:lang w:val="et-EE"/>
        </w:rPr>
        <w:t xml:space="preserve">Saue Vallavalitsus kehtestas 10.06.2026. aasta </w:t>
      </w:r>
      <w:r w:rsidRPr="00BA0696">
        <w:rPr>
          <w:rFonts w:ascii="Cambria" w:hAnsi="Cambria"/>
          <w:lang w:val="et-EE"/>
        </w:rPr>
        <w:t xml:space="preserve">korraldusega nr </w:t>
      </w:r>
      <w:r w:rsidR="00BA0696" w:rsidRPr="00BA0696">
        <w:rPr>
          <w:rFonts w:ascii="Cambria" w:hAnsi="Cambria"/>
          <w:lang w:val="et-EE"/>
        </w:rPr>
        <w:t>488</w:t>
      </w:r>
      <w:r w:rsidRPr="008D5D41">
        <w:rPr>
          <w:rFonts w:ascii="Cambria" w:hAnsi="Cambria"/>
          <w:lang w:val="et-EE"/>
        </w:rPr>
        <w:t xml:space="preserve"> Vatsla külas Tammi tee 71 (72701:001:1985) ja Kople (72701:001:0165) katastriüksuste ja lähiala detailplaneeringu.</w:t>
      </w:r>
      <w:bookmarkStart w:id="0" w:name="_Hlk110441930"/>
      <w:r w:rsidRPr="008D5D41">
        <w:rPr>
          <w:rFonts w:ascii="Cambria" w:hAnsi="Cambria"/>
          <w:lang w:val="et-EE"/>
        </w:rPr>
        <w:t xml:space="preserve"> </w:t>
      </w:r>
      <w:bookmarkEnd w:id="0"/>
      <w:r w:rsidRPr="008D5D41">
        <w:rPr>
          <w:rFonts w:ascii="Cambria" w:hAnsi="Cambria"/>
          <w:lang w:val="et-EE"/>
        </w:rPr>
        <w:t>Tammi tee 71 ja Kople katastriüksused asuvad Vatsla külas, Saue vallas. Planeeritud ala piirneb kirdest Harku vallale kuuluva Tammi teega. Lääne, ida ja lõuna poolt piirneb planeeritav ala maatulundusmaadega. Planeeritava maa-ala suuruseks on ca 4,04 ha.</w:t>
      </w:r>
    </w:p>
    <w:p w14:paraId="4FA37ADC" w14:textId="77777777" w:rsidR="00E339E4" w:rsidRPr="008D5D41" w:rsidRDefault="00E339E4" w:rsidP="00E339E4">
      <w:pPr>
        <w:spacing w:before="240" w:line="240" w:lineRule="atLeast"/>
        <w:jc w:val="both"/>
        <w:rPr>
          <w:rFonts w:ascii="Cambria" w:hAnsi="Cambria"/>
          <w:lang w:val="et-EE"/>
        </w:rPr>
      </w:pPr>
      <w:r w:rsidRPr="008D5D41">
        <w:rPr>
          <w:rFonts w:ascii="Cambria" w:hAnsi="Cambria"/>
          <w:lang w:val="et-EE"/>
        </w:rPr>
        <w:t xml:space="preserve">Detailplaneeringu koostamise eesmärk on muuta katastriüksuste piire ja maa sihtotstarvet, osa Kople katastriüksusest liidetakse Tammi tee 71 katastriüksusega ning ülejäänud osa jääb ehitusõiguseta maatulundusmaaks. Eesmärk on anda ehitusõigus Tammi tee 71 katastriüksusel olemasoleva äri- ja tootmishoone laiendamiseks ning Kople katastriüksusele parkla ja ladustamisplatsi rajamiseks. Juurdepääs planeeringualale on Harku vallale kuuluvalt Tammi teelt. Planeeringuga on lahendatud juurdepääsud, parkimine, krundi tehnovarustus ning määratud haljastuse ja heakorrastuse nõuded. </w:t>
      </w:r>
    </w:p>
    <w:p w14:paraId="012086AF" w14:textId="77777777" w:rsidR="00D53716" w:rsidRPr="008D5D41" w:rsidRDefault="00D53716" w:rsidP="00D53716">
      <w:pPr>
        <w:spacing w:before="240" w:line="240" w:lineRule="atLeast"/>
        <w:jc w:val="both"/>
        <w:rPr>
          <w:rFonts w:ascii="Cambria" w:hAnsi="Cambria"/>
          <w:lang w:val="et-EE"/>
        </w:rPr>
      </w:pPr>
      <w:r w:rsidRPr="008D5D41">
        <w:rPr>
          <w:rFonts w:ascii="Cambria" w:hAnsi="Cambria"/>
          <w:lang w:val="et-EE"/>
        </w:rPr>
        <w:t>Saue valla üldplaneeringu kohaselt asub Tammi tee 71 tiheasustusalas tootmismaa juhtotstarbega alal, kuhu võib püstitada äri- ja tootmishooneid.  Detailplaneeringu eesmärk on kooskõlas Saue valla üldplaneeringuga.</w:t>
      </w:r>
    </w:p>
    <w:p w14:paraId="7503D440" w14:textId="09B95B06" w:rsidR="00B5689F" w:rsidRPr="00CA5468" w:rsidRDefault="00B5689F" w:rsidP="001C7E95">
      <w:pPr>
        <w:jc w:val="both"/>
        <w:rPr>
          <w:lang w:val="et-EE"/>
        </w:rPr>
      </w:pPr>
    </w:p>
    <w:p w14:paraId="1F014ED7" w14:textId="4D859F00" w:rsidR="008D413A" w:rsidRDefault="00D915AC" w:rsidP="00446356">
      <w:pPr>
        <w:rPr>
          <w:rFonts w:ascii="Cambria" w:hAnsi="Cambria"/>
        </w:rPr>
      </w:pPr>
      <w:r w:rsidRPr="00CA5468">
        <w:rPr>
          <w:rFonts w:ascii="Cambria" w:hAnsi="Cambria"/>
          <w:lang w:val="et-EE"/>
        </w:rPr>
        <w:t>Detailplaneeringu materjalidega on võimalik tutvuda Saue valla veebilehel:</w:t>
      </w:r>
      <w:r w:rsidRPr="00F96369">
        <w:rPr>
          <w:rFonts w:ascii="Cambria" w:hAnsi="Cambria"/>
        </w:rPr>
        <w:t xml:space="preserve"> </w:t>
      </w:r>
      <w:hyperlink r:id="rId10" w:anchor="kehtestatud-detailpl--2" w:history="1">
        <w:r w:rsidRPr="00F31156">
          <w:rPr>
            <w:rStyle w:val="Hyperlink"/>
          </w:rPr>
          <w:t>https://sauevald.ee/ehitus-transport-ja-keskkond/ehitus-ja-planeerimine/detailplaneeringud#kehtestatud-detailpl--2</w:t>
        </w:r>
      </w:hyperlink>
      <w:r w:rsidRPr="00A35A17">
        <w:rPr>
          <w:rFonts w:ascii="Cambria" w:hAnsi="Cambria"/>
        </w:rPr>
        <w:t>.</w:t>
      </w:r>
    </w:p>
    <w:p w14:paraId="54781CC1" w14:textId="77777777" w:rsidR="00D915AC" w:rsidRPr="00756E8A" w:rsidRDefault="00D915AC" w:rsidP="00446356">
      <w:pPr>
        <w:rPr>
          <w:lang w:val="et-EE"/>
        </w:rPr>
      </w:pPr>
    </w:p>
    <w:p w14:paraId="7E9DA223" w14:textId="77777777" w:rsidR="00DE1340" w:rsidRDefault="00DE1340" w:rsidP="00446356">
      <w:pPr>
        <w:rPr>
          <w:lang w:val="et-EE"/>
        </w:rPr>
      </w:pPr>
    </w:p>
    <w:p w14:paraId="44A878CE" w14:textId="5C6ABDED" w:rsidR="00446356" w:rsidRPr="008C5307" w:rsidRDefault="00446356" w:rsidP="00446356">
      <w:pPr>
        <w:rPr>
          <w:lang w:val="et-EE"/>
        </w:rPr>
      </w:pPr>
      <w:r w:rsidRPr="008C5307">
        <w:rPr>
          <w:lang w:val="et-EE"/>
        </w:rPr>
        <w:t>Lugupidamisega</w:t>
      </w:r>
    </w:p>
    <w:p w14:paraId="46B59FD9" w14:textId="77777777" w:rsidR="00446356" w:rsidRPr="008C5307" w:rsidRDefault="00446356" w:rsidP="00446356">
      <w:pPr>
        <w:rPr>
          <w:lang w:val="et-EE"/>
        </w:rPr>
      </w:pPr>
    </w:p>
    <w:p w14:paraId="40C2305B" w14:textId="77777777" w:rsidR="00446356" w:rsidRPr="008C5307" w:rsidRDefault="00446356" w:rsidP="00446356">
      <w:pPr>
        <w:rPr>
          <w:lang w:val="et-EE"/>
        </w:rPr>
      </w:pPr>
      <w:r w:rsidRPr="008C5307">
        <w:rPr>
          <w:lang w:val="et-EE"/>
        </w:rPr>
        <w:t>(</w:t>
      </w:r>
      <w:r w:rsidR="00E6140A">
        <w:rPr>
          <w:lang w:val="et-EE"/>
        </w:rPr>
        <w:t>a</w:t>
      </w:r>
      <w:r w:rsidRPr="008C5307">
        <w:rPr>
          <w:lang w:val="et-EE"/>
        </w:rPr>
        <w:t>llkirjastatud digitaalselt)</w:t>
      </w:r>
    </w:p>
    <w:p w14:paraId="74C5FBCE" w14:textId="5FB6DC46" w:rsidR="00446356" w:rsidRPr="008C5307" w:rsidRDefault="00A96D0F" w:rsidP="00446356">
      <w:pPr>
        <w:rPr>
          <w:lang w:val="et-EE"/>
        </w:rPr>
      </w:pPr>
      <w:r>
        <w:rPr>
          <w:lang w:val="et-EE"/>
        </w:rPr>
        <w:t>Monika Kõiv</w:t>
      </w:r>
    </w:p>
    <w:p w14:paraId="74D1B6A2" w14:textId="77777777" w:rsidR="008D413A" w:rsidRDefault="00A67FB6" w:rsidP="008D413A">
      <w:pPr>
        <w:rPr>
          <w:lang w:val="et-EE"/>
        </w:rPr>
      </w:pPr>
      <w:r>
        <w:rPr>
          <w:lang w:val="et-EE"/>
        </w:rPr>
        <w:t>planeeringute spetsialist</w:t>
      </w:r>
    </w:p>
    <w:p w14:paraId="5C77B599" w14:textId="77777777" w:rsidR="0026043F" w:rsidRDefault="0026043F" w:rsidP="008D413A">
      <w:pPr>
        <w:rPr>
          <w:lang w:val="et-EE"/>
        </w:rPr>
      </w:pPr>
    </w:p>
    <w:p w14:paraId="58CB3509" w14:textId="77777777" w:rsidR="00DE1340" w:rsidRDefault="00DE1340" w:rsidP="008D413A">
      <w:pPr>
        <w:rPr>
          <w:lang w:val="et-EE"/>
        </w:rPr>
      </w:pPr>
    </w:p>
    <w:p w14:paraId="2FCEEB55" w14:textId="77777777" w:rsidR="005C5484" w:rsidRDefault="005C5484" w:rsidP="008D413A">
      <w:pPr>
        <w:rPr>
          <w:lang w:val="et-EE"/>
        </w:rPr>
      </w:pPr>
    </w:p>
    <w:p w14:paraId="5F1B2321" w14:textId="77777777" w:rsidR="005C5484" w:rsidRDefault="005C5484" w:rsidP="008D413A">
      <w:pPr>
        <w:rPr>
          <w:lang w:val="et-EE"/>
        </w:rPr>
      </w:pPr>
    </w:p>
    <w:p w14:paraId="6A4C09C2" w14:textId="77777777" w:rsidR="005C5484" w:rsidRDefault="005C5484" w:rsidP="008D413A">
      <w:pPr>
        <w:rPr>
          <w:lang w:val="et-EE"/>
        </w:rPr>
      </w:pPr>
    </w:p>
    <w:p w14:paraId="0576B6C7" w14:textId="77777777" w:rsidR="005C5484" w:rsidRDefault="005C5484" w:rsidP="008D413A">
      <w:pPr>
        <w:rPr>
          <w:lang w:val="et-EE"/>
        </w:rPr>
      </w:pPr>
    </w:p>
    <w:p w14:paraId="0471640B" w14:textId="05464BAC" w:rsidR="001F700D" w:rsidRDefault="00446356" w:rsidP="008D413A">
      <w:pPr>
        <w:rPr>
          <w:lang w:val="et-EE"/>
        </w:rPr>
      </w:pPr>
      <w:r w:rsidRPr="008C5307">
        <w:rPr>
          <w:lang w:val="et-EE"/>
        </w:rPr>
        <w:lastRenderedPageBreak/>
        <w:t xml:space="preserve">Lisa: </w:t>
      </w:r>
      <w:r w:rsidR="00EF168A" w:rsidRPr="008C5307">
        <w:rPr>
          <w:lang w:val="et-EE"/>
        </w:rPr>
        <w:tab/>
      </w:r>
      <w:r w:rsidR="00EF168A" w:rsidRPr="008C5307">
        <w:rPr>
          <w:lang w:val="et-EE"/>
        </w:rPr>
        <w:tab/>
      </w:r>
      <w:r w:rsidR="00EF168A" w:rsidRPr="008C5307">
        <w:rPr>
          <w:lang w:val="et-EE"/>
        </w:rPr>
        <w:tab/>
      </w:r>
      <w:r w:rsidR="00EF168A" w:rsidRPr="008C5307">
        <w:rPr>
          <w:lang w:val="et-EE"/>
        </w:rPr>
        <w:tab/>
      </w:r>
      <w:r w:rsidR="00EF168A" w:rsidRPr="008C5307">
        <w:rPr>
          <w:lang w:val="et-EE"/>
        </w:rPr>
        <w:tab/>
      </w:r>
      <w:r w:rsidR="00EF168A" w:rsidRPr="008C5307">
        <w:rPr>
          <w:lang w:val="et-EE"/>
        </w:rPr>
        <w:tab/>
      </w:r>
    </w:p>
    <w:p w14:paraId="2624C5E9" w14:textId="2AE092ED" w:rsidR="001F700D" w:rsidRPr="001F700D" w:rsidRDefault="001F700D" w:rsidP="001F700D">
      <w:pPr>
        <w:rPr>
          <w:lang w:val="et-EE"/>
        </w:rPr>
      </w:pPr>
      <w:r w:rsidRPr="001F700D">
        <w:rPr>
          <w:lang w:val="et-EE"/>
        </w:rPr>
        <w:tab/>
      </w:r>
      <w:r w:rsidRPr="001F700D">
        <w:rPr>
          <w:lang w:val="et-EE"/>
        </w:rPr>
        <w:tab/>
      </w:r>
      <w:r w:rsidRPr="001F700D">
        <w:rPr>
          <w:lang w:val="et-EE"/>
        </w:rPr>
        <w:tab/>
      </w:r>
      <w:r w:rsidRPr="001F700D">
        <w:rPr>
          <w:lang w:val="et-EE"/>
        </w:rPr>
        <w:tab/>
      </w:r>
    </w:p>
    <w:p w14:paraId="6BC93F31" w14:textId="516F757A" w:rsidR="001F700D" w:rsidRPr="00D44506" w:rsidRDefault="001F700D" w:rsidP="001F700D">
      <w:pPr>
        <w:numPr>
          <w:ilvl w:val="0"/>
          <w:numId w:val="1"/>
        </w:numPr>
        <w:rPr>
          <w:lang w:val="et-EE"/>
        </w:rPr>
      </w:pPr>
      <w:r w:rsidRPr="005C41DE">
        <w:rPr>
          <w:lang w:val="et-EE"/>
        </w:rPr>
        <w:t xml:space="preserve">Saue Vallavalitsuse </w:t>
      </w:r>
      <w:r w:rsidR="00F045FC">
        <w:rPr>
          <w:lang w:val="et-EE"/>
        </w:rPr>
        <w:t>1</w:t>
      </w:r>
      <w:r w:rsidR="00396618">
        <w:rPr>
          <w:lang w:val="et-EE"/>
        </w:rPr>
        <w:t>0</w:t>
      </w:r>
      <w:r w:rsidRPr="005C41DE">
        <w:rPr>
          <w:lang w:val="et-EE"/>
        </w:rPr>
        <w:t>.</w:t>
      </w:r>
      <w:r w:rsidR="00F045FC">
        <w:rPr>
          <w:lang w:val="et-EE"/>
        </w:rPr>
        <w:t>0</w:t>
      </w:r>
      <w:r w:rsidR="00396618">
        <w:rPr>
          <w:lang w:val="et-EE"/>
        </w:rPr>
        <w:t>6</w:t>
      </w:r>
      <w:r w:rsidRPr="005C41DE">
        <w:rPr>
          <w:lang w:val="et-EE"/>
        </w:rPr>
        <w:t>.202</w:t>
      </w:r>
      <w:r w:rsidR="00F045FC">
        <w:rPr>
          <w:lang w:val="et-EE"/>
        </w:rPr>
        <w:t>6</w:t>
      </w:r>
      <w:r w:rsidRPr="005C41DE">
        <w:rPr>
          <w:lang w:val="et-EE"/>
        </w:rPr>
        <w:t xml:space="preserve"> </w:t>
      </w:r>
      <w:r w:rsidRPr="00D44506">
        <w:rPr>
          <w:lang w:val="et-EE"/>
        </w:rPr>
        <w:t>korraldus nr</w:t>
      </w:r>
      <w:r w:rsidR="00447CF5" w:rsidRPr="00D44506">
        <w:rPr>
          <w:lang w:val="et-EE"/>
        </w:rPr>
        <w:t xml:space="preserve"> </w:t>
      </w:r>
      <w:r w:rsidR="00D44506" w:rsidRPr="00D44506">
        <w:rPr>
          <w:lang w:val="et-EE"/>
        </w:rPr>
        <w:t>488</w:t>
      </w:r>
    </w:p>
    <w:p w14:paraId="228A1E32" w14:textId="6D594F94" w:rsidR="001F700D" w:rsidRPr="005C41DE" w:rsidRDefault="00396618" w:rsidP="001A305F">
      <w:pPr>
        <w:numPr>
          <w:ilvl w:val="0"/>
          <w:numId w:val="1"/>
        </w:numPr>
        <w:rPr>
          <w:lang w:val="et-EE"/>
        </w:rPr>
      </w:pPr>
      <w:r>
        <w:rPr>
          <w:lang w:val="et-EE"/>
        </w:rPr>
        <w:t>Vatsla</w:t>
      </w:r>
      <w:r w:rsidR="00107796">
        <w:rPr>
          <w:lang w:val="et-EE"/>
        </w:rPr>
        <w:t xml:space="preserve"> küla</w:t>
      </w:r>
      <w:r w:rsidR="001F700D" w:rsidRPr="005C41DE">
        <w:rPr>
          <w:lang w:val="et-EE"/>
        </w:rPr>
        <w:t xml:space="preserve"> </w:t>
      </w:r>
      <w:r>
        <w:rPr>
          <w:lang w:val="et-EE"/>
        </w:rPr>
        <w:t>Tammi tee 71 ja Kople</w:t>
      </w:r>
      <w:r w:rsidR="001F700D" w:rsidRPr="005C41DE">
        <w:rPr>
          <w:lang w:val="et-EE"/>
        </w:rPr>
        <w:t xml:space="preserve"> k</w:t>
      </w:r>
      <w:r w:rsidR="00926F07" w:rsidRPr="005C41DE">
        <w:rPr>
          <w:lang w:val="et-EE"/>
        </w:rPr>
        <w:t>atastriüksus</w:t>
      </w:r>
      <w:r w:rsidR="00F045FC">
        <w:rPr>
          <w:lang w:val="et-EE"/>
        </w:rPr>
        <w:t>t</w:t>
      </w:r>
      <w:r w:rsidR="007D33AD" w:rsidRPr="005C41DE">
        <w:rPr>
          <w:lang w:val="et-EE"/>
        </w:rPr>
        <w:t>e</w:t>
      </w:r>
      <w:r w:rsidR="001F700D" w:rsidRPr="005C41DE">
        <w:rPr>
          <w:lang w:val="et-EE"/>
        </w:rPr>
        <w:t xml:space="preserve"> ja lähiala detailplaneeringu </w:t>
      </w:r>
      <w:r w:rsidR="00033992">
        <w:rPr>
          <w:lang w:val="et-EE"/>
        </w:rPr>
        <w:t>asukoha</w:t>
      </w:r>
      <w:r w:rsidR="00627CC2">
        <w:rPr>
          <w:lang w:val="et-EE"/>
        </w:rPr>
        <w:t>skeem</w:t>
      </w:r>
    </w:p>
    <w:p w14:paraId="72E240CF" w14:textId="77777777" w:rsidR="00FF0E5C" w:rsidRDefault="00FF0E5C" w:rsidP="00446356">
      <w:pPr>
        <w:rPr>
          <w:lang w:val="et-EE"/>
        </w:rPr>
      </w:pPr>
    </w:p>
    <w:p w14:paraId="6CDD44E0" w14:textId="77777777" w:rsidR="00FF0E5C" w:rsidRDefault="00FF0E5C" w:rsidP="00446356">
      <w:pPr>
        <w:rPr>
          <w:lang w:val="et-EE"/>
        </w:rPr>
      </w:pPr>
    </w:p>
    <w:p w14:paraId="7FA832FE" w14:textId="77777777" w:rsidR="00FF0E5C" w:rsidRDefault="00FF0E5C" w:rsidP="00446356">
      <w:pPr>
        <w:rPr>
          <w:lang w:val="et-EE"/>
        </w:rPr>
      </w:pPr>
    </w:p>
    <w:p w14:paraId="72B93095" w14:textId="4FC7A295" w:rsidR="00FF0E5C" w:rsidRDefault="00FF0E5C" w:rsidP="00446356">
      <w:pPr>
        <w:rPr>
          <w:lang w:val="et-EE"/>
        </w:rPr>
      </w:pPr>
    </w:p>
    <w:p w14:paraId="30D9E284" w14:textId="77777777" w:rsidR="00FF0E5C" w:rsidRDefault="00FF0E5C" w:rsidP="00446356">
      <w:pPr>
        <w:rPr>
          <w:lang w:val="et-EE"/>
        </w:rPr>
      </w:pPr>
    </w:p>
    <w:p w14:paraId="31D3BB1E" w14:textId="77777777" w:rsidR="00FF0E5C" w:rsidRDefault="00FF0E5C" w:rsidP="00446356">
      <w:pPr>
        <w:rPr>
          <w:lang w:val="et-EE"/>
        </w:rPr>
      </w:pPr>
    </w:p>
    <w:p w14:paraId="382AEBF3" w14:textId="77777777" w:rsidR="00C3107D" w:rsidRDefault="00C3107D" w:rsidP="00446356">
      <w:pPr>
        <w:rPr>
          <w:lang w:val="et-EE"/>
        </w:rPr>
      </w:pPr>
    </w:p>
    <w:p w14:paraId="68A8ACBD" w14:textId="38DEBBD6" w:rsidR="00446356" w:rsidRPr="008C5307" w:rsidRDefault="00A67FB6" w:rsidP="00446356">
      <w:pPr>
        <w:rPr>
          <w:lang w:val="et-EE"/>
        </w:rPr>
      </w:pPr>
      <w:r>
        <w:rPr>
          <w:lang w:val="et-EE"/>
        </w:rPr>
        <w:t>Monika Kõiv</w:t>
      </w:r>
    </w:p>
    <w:p w14:paraId="1FAE69A7" w14:textId="607C7F58" w:rsidR="00E41909" w:rsidRPr="008C5307" w:rsidRDefault="008957FA" w:rsidP="008957FA">
      <w:pPr>
        <w:rPr>
          <w:lang w:val="et-EE"/>
        </w:rPr>
      </w:pPr>
      <w:r w:rsidRPr="008957FA">
        <w:rPr>
          <w:lang w:val="et-EE"/>
        </w:rPr>
        <w:t>+372 5301 8124</w:t>
      </w:r>
      <w:r>
        <w:rPr>
          <w:lang w:val="et-EE"/>
        </w:rPr>
        <w:t xml:space="preserve"> </w:t>
      </w:r>
      <w:r w:rsidRPr="008957FA">
        <w:rPr>
          <w:lang w:val="et-EE"/>
        </w:rPr>
        <w:t>monika.koiv@sauevald.ee</w:t>
      </w:r>
    </w:p>
    <w:sectPr w:rsidR="00E41909" w:rsidRPr="008C5307" w:rsidSect="00FD372D">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209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5CC9" w14:textId="77777777" w:rsidR="00D45276" w:rsidRDefault="00D45276" w:rsidP="0040672F">
      <w:pPr>
        <w:spacing w:line="240" w:lineRule="auto"/>
      </w:pPr>
      <w:r>
        <w:separator/>
      </w:r>
    </w:p>
  </w:endnote>
  <w:endnote w:type="continuationSeparator" w:id="0">
    <w:p w14:paraId="0334BC1E" w14:textId="77777777" w:rsidR="00D45276" w:rsidRDefault="00D45276"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96B3" w14:textId="77777777" w:rsidR="00A67044" w:rsidRDefault="00A67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65D3" w14:textId="77777777" w:rsidR="00897A33" w:rsidRPr="00DA0043" w:rsidRDefault="00897A33" w:rsidP="00550B46">
    <w:pPr>
      <w:pStyle w:val="Footer"/>
      <w:spacing w:before="0"/>
      <w:jc w:val="right"/>
      <w:rPr>
        <w:sz w:val="22"/>
      </w:rPr>
    </w:pPr>
    <w:r w:rsidRPr="00DA0043">
      <w:rPr>
        <w:sz w:val="22"/>
      </w:rPr>
      <w:fldChar w:fldCharType="begin"/>
    </w:r>
    <w:r w:rsidRPr="00DA0043">
      <w:rPr>
        <w:sz w:val="22"/>
      </w:rPr>
      <w:instrText xml:space="preserve"> PAGE   \* MERGEFORMAT </w:instrText>
    </w:r>
    <w:r w:rsidRPr="00DA0043">
      <w:rPr>
        <w:sz w:val="22"/>
      </w:rPr>
      <w:fldChar w:fldCharType="separate"/>
    </w:r>
    <w:r w:rsidR="00E81BE0">
      <w:rPr>
        <w:noProof/>
        <w:sz w:val="22"/>
      </w:rPr>
      <w:t>2</w:t>
    </w:r>
    <w:r w:rsidRPr="00DA0043">
      <w:rPr>
        <w:noProof/>
        <w:sz w:val="22"/>
      </w:rPr>
      <w:fldChar w:fldCharType="end"/>
    </w:r>
    <w:r w:rsidRPr="00DA0043">
      <w:rPr>
        <w:noProof/>
        <w:sz w:val="22"/>
      </w:rPr>
      <w:t xml:space="preserve"> (</w:t>
    </w:r>
    <w:r w:rsidRPr="00DA0043">
      <w:rPr>
        <w:noProof/>
        <w:sz w:val="22"/>
      </w:rPr>
      <w:fldChar w:fldCharType="begin"/>
    </w:r>
    <w:r w:rsidRPr="00DA0043">
      <w:rPr>
        <w:noProof/>
        <w:sz w:val="22"/>
      </w:rPr>
      <w:instrText xml:space="preserve"> NUMPAGES   \* MERGEFORMAT </w:instrText>
    </w:r>
    <w:r w:rsidRPr="00DA0043">
      <w:rPr>
        <w:noProof/>
        <w:sz w:val="22"/>
      </w:rPr>
      <w:fldChar w:fldCharType="separate"/>
    </w:r>
    <w:r w:rsidR="00E81BE0">
      <w:rPr>
        <w:noProof/>
        <w:sz w:val="22"/>
      </w:rPr>
      <w:t>2</w:t>
    </w:r>
    <w:r w:rsidRPr="00DA0043">
      <w:rPr>
        <w:noProof/>
        <w:sz w:val="22"/>
      </w:rPr>
      <w:fldChar w:fldCharType="end"/>
    </w:r>
    <w:r w:rsidRPr="00DA0043">
      <w:rPr>
        <w:noProof/>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0C27" w14:textId="77777777" w:rsidR="00C277D6" w:rsidRPr="008C5307" w:rsidRDefault="00C277D6" w:rsidP="00115384">
    <w:pPr>
      <w:pStyle w:val="Footer"/>
      <w:spacing w:line="240" w:lineRule="auto"/>
      <w:rPr>
        <w:b/>
        <w:lang w:val="et-EE"/>
      </w:rPr>
    </w:pPr>
    <w:r w:rsidRPr="008C5307">
      <w:rPr>
        <w:b/>
        <w:lang w:val="et-EE"/>
      </w:rPr>
      <w:t>Saue Vallavalitsus</w:t>
    </w:r>
    <w:r w:rsidR="003148FE" w:rsidRPr="008C5307">
      <w:rPr>
        <w:b/>
        <w:lang w:val="et-EE"/>
      </w:rPr>
      <w:tab/>
    </w:r>
  </w:p>
  <w:p w14:paraId="216FEE04" w14:textId="77777777" w:rsidR="00C277D6" w:rsidRPr="008C5307" w:rsidRDefault="00C277D6" w:rsidP="00115384">
    <w:pPr>
      <w:pStyle w:val="Footer"/>
      <w:spacing w:line="240" w:lineRule="auto"/>
      <w:rPr>
        <w:lang w:val="et-EE"/>
      </w:rPr>
    </w:pPr>
    <w:r w:rsidRPr="008C5307">
      <w:rPr>
        <w:lang w:val="et-EE"/>
      </w:rPr>
      <w:t>Registrikood 77000430</w:t>
    </w:r>
    <w:r w:rsidR="00115384" w:rsidRPr="008C5307">
      <w:rPr>
        <w:lang w:val="et-EE"/>
      </w:rPr>
      <w:tab/>
    </w:r>
    <w:r w:rsidR="003148FE" w:rsidRPr="008C5307">
      <w:rPr>
        <w:lang w:val="et-EE"/>
      </w:rPr>
      <w:t xml:space="preserve">ak EE021700017001821116 </w:t>
    </w:r>
    <w:r w:rsidR="00662FE9" w:rsidRPr="00662FE9">
      <w:rPr>
        <w:lang w:val="et-EE"/>
      </w:rPr>
      <w:t>Luminor Bank</w:t>
    </w:r>
  </w:p>
  <w:p w14:paraId="5E0ACB9E" w14:textId="77777777" w:rsidR="00C277D6" w:rsidRPr="008C5307" w:rsidRDefault="00E81BE0" w:rsidP="00115384">
    <w:pPr>
      <w:pStyle w:val="Footer"/>
      <w:spacing w:line="240" w:lineRule="auto"/>
      <w:rPr>
        <w:lang w:val="et-EE"/>
      </w:rPr>
    </w:pPr>
    <w:r>
      <w:rPr>
        <w:lang w:val="et-EE"/>
      </w:rPr>
      <w:t>Kütise 8</w:t>
    </w:r>
    <w:r w:rsidR="00C277D6" w:rsidRPr="008C5307">
      <w:rPr>
        <w:lang w:val="et-EE"/>
      </w:rPr>
      <w:t xml:space="preserve"> / Saue linn / Saue vald / 76505 Harju maakond / EESTI</w:t>
    </w:r>
    <w:r w:rsidR="00115384" w:rsidRPr="008C5307">
      <w:rPr>
        <w:lang w:val="et-EE"/>
      </w:rPr>
      <w:tab/>
    </w:r>
    <w:r w:rsidR="003148FE" w:rsidRPr="008C5307">
      <w:rPr>
        <w:lang w:val="et-EE"/>
      </w:rPr>
      <w:t xml:space="preserve">ak EE097700771000592478 </w:t>
    </w:r>
    <w:r w:rsidR="00662FE9" w:rsidRPr="00662FE9">
      <w:rPr>
        <w:lang w:val="et-EE"/>
      </w:rPr>
      <w:t>LHV Pank</w:t>
    </w:r>
  </w:p>
  <w:p w14:paraId="5F326721" w14:textId="77777777" w:rsidR="00C277D6" w:rsidRPr="008C5307" w:rsidRDefault="00C277D6" w:rsidP="00115384">
    <w:pPr>
      <w:pStyle w:val="Footer"/>
      <w:rPr>
        <w:lang w:val="et-EE"/>
      </w:rPr>
    </w:pPr>
    <w:r w:rsidRPr="008C5307">
      <w:rPr>
        <w:lang w:val="et-EE"/>
      </w:rPr>
      <w:t>tel +372 679 0180 / info@sauevald.ee / www.sauevald.ee</w:t>
    </w:r>
    <w:r w:rsidR="00115384" w:rsidRPr="008C5307">
      <w:rPr>
        <w:lang w:val="et-EE"/>
      </w:rPr>
      <w:tab/>
    </w:r>
    <w:r w:rsidR="003148FE" w:rsidRPr="008C5307">
      <w:rPr>
        <w:lang w:val="et-EE"/>
      </w:rPr>
      <w:t>ak EE532200001120155821 Swedbank</w:t>
    </w:r>
  </w:p>
  <w:p w14:paraId="2BAB4B0F" w14:textId="77777777" w:rsidR="003148FE" w:rsidRPr="008C5307" w:rsidRDefault="003148FE" w:rsidP="00115384">
    <w:pPr>
      <w:pStyle w:val="Footer"/>
      <w:rPr>
        <w:lang w:val="et-EE"/>
      </w:rPr>
    </w:pPr>
    <w:r w:rsidRPr="008C5307">
      <w:rPr>
        <w:lang w:val="et-EE"/>
      </w:rPr>
      <w:tab/>
      <w:t xml:space="preserve">ak EE781010220028782015 </w:t>
    </w:r>
    <w:r w:rsidR="00662FE9" w:rsidRPr="00662FE9">
      <w:rPr>
        <w:lang w:val="et-EE"/>
      </w:rPr>
      <w:t>SEB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D3A0" w14:textId="77777777" w:rsidR="00D45276" w:rsidRDefault="00D45276" w:rsidP="0040672F">
      <w:pPr>
        <w:spacing w:line="240" w:lineRule="auto"/>
      </w:pPr>
      <w:r>
        <w:separator/>
      </w:r>
    </w:p>
  </w:footnote>
  <w:footnote w:type="continuationSeparator" w:id="0">
    <w:p w14:paraId="4A074EB8" w14:textId="77777777" w:rsidR="00D45276" w:rsidRDefault="00D45276"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E804" w14:textId="77777777" w:rsidR="00A67044" w:rsidRDefault="00A6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D45D" w14:textId="77777777" w:rsidR="00A67044" w:rsidRDefault="00A6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4EEE" w14:textId="77777777" w:rsidR="0040672F" w:rsidRDefault="00941308">
    <w:pPr>
      <w:pStyle w:val="Header"/>
    </w:pPr>
    <w:r w:rsidRPr="00204C14">
      <w:rPr>
        <w:noProof/>
        <w:lang w:val="et-EE" w:eastAsia="et-EE"/>
      </w:rPr>
      <w:drawing>
        <wp:anchor distT="540385" distB="360045" distL="114300" distR="114300" simplePos="0" relativeHeight="251658240" behindDoc="1" locked="0" layoutInCell="1" allowOverlap="1" wp14:anchorId="0E93847E" wp14:editId="4C4E8368">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65EA"/>
    <w:multiLevelType w:val="hybridMultilevel"/>
    <w:tmpl w:val="060424D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780802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13EC"/>
    <w:rsid w:val="00001B94"/>
    <w:rsid w:val="00020FA1"/>
    <w:rsid w:val="00030E95"/>
    <w:rsid w:val="0003248C"/>
    <w:rsid w:val="00033992"/>
    <w:rsid w:val="00036F53"/>
    <w:rsid w:val="00062E45"/>
    <w:rsid w:val="00071DAE"/>
    <w:rsid w:val="000741E6"/>
    <w:rsid w:val="00081BC4"/>
    <w:rsid w:val="00083682"/>
    <w:rsid w:val="00083CDE"/>
    <w:rsid w:val="00083D1A"/>
    <w:rsid w:val="000A2821"/>
    <w:rsid w:val="000A354F"/>
    <w:rsid w:val="000C266A"/>
    <w:rsid w:val="000C5740"/>
    <w:rsid w:val="000C72F4"/>
    <w:rsid w:val="000D26CE"/>
    <w:rsid w:val="000E28F0"/>
    <w:rsid w:val="00101BF7"/>
    <w:rsid w:val="001029BF"/>
    <w:rsid w:val="00107796"/>
    <w:rsid w:val="0011066A"/>
    <w:rsid w:val="00115384"/>
    <w:rsid w:val="001206F0"/>
    <w:rsid w:val="001251BA"/>
    <w:rsid w:val="00131065"/>
    <w:rsid w:val="00135ACD"/>
    <w:rsid w:val="00140DA1"/>
    <w:rsid w:val="00144914"/>
    <w:rsid w:val="00146D28"/>
    <w:rsid w:val="00154229"/>
    <w:rsid w:val="00177A1B"/>
    <w:rsid w:val="00182AB2"/>
    <w:rsid w:val="001A305F"/>
    <w:rsid w:val="001C7436"/>
    <w:rsid w:val="001C7E95"/>
    <w:rsid w:val="001F5770"/>
    <w:rsid w:val="001F700D"/>
    <w:rsid w:val="0020004B"/>
    <w:rsid w:val="002000FF"/>
    <w:rsid w:val="00204C14"/>
    <w:rsid w:val="00223EB9"/>
    <w:rsid w:val="002277DE"/>
    <w:rsid w:val="00231623"/>
    <w:rsid w:val="00240B3F"/>
    <w:rsid w:val="00242A4D"/>
    <w:rsid w:val="0026043F"/>
    <w:rsid w:val="00267119"/>
    <w:rsid w:val="00272A83"/>
    <w:rsid w:val="00276E6E"/>
    <w:rsid w:val="00277883"/>
    <w:rsid w:val="00295117"/>
    <w:rsid w:val="002C582B"/>
    <w:rsid w:val="002C7740"/>
    <w:rsid w:val="003148FE"/>
    <w:rsid w:val="00316155"/>
    <w:rsid w:val="00325D13"/>
    <w:rsid w:val="00326334"/>
    <w:rsid w:val="003333A2"/>
    <w:rsid w:val="00333475"/>
    <w:rsid w:val="003515F8"/>
    <w:rsid w:val="00373A6B"/>
    <w:rsid w:val="00382221"/>
    <w:rsid w:val="00382BE4"/>
    <w:rsid w:val="0038304F"/>
    <w:rsid w:val="00385A81"/>
    <w:rsid w:val="003917CA"/>
    <w:rsid w:val="003943DA"/>
    <w:rsid w:val="00396618"/>
    <w:rsid w:val="003A35D6"/>
    <w:rsid w:val="003B1165"/>
    <w:rsid w:val="003B1A49"/>
    <w:rsid w:val="003B24B0"/>
    <w:rsid w:val="003B3DC9"/>
    <w:rsid w:val="003C204E"/>
    <w:rsid w:val="003D2765"/>
    <w:rsid w:val="003E3D07"/>
    <w:rsid w:val="003E4858"/>
    <w:rsid w:val="004022E1"/>
    <w:rsid w:val="00404880"/>
    <w:rsid w:val="0040672F"/>
    <w:rsid w:val="00412047"/>
    <w:rsid w:val="00441534"/>
    <w:rsid w:val="00444AFC"/>
    <w:rsid w:val="0044532B"/>
    <w:rsid w:val="00446356"/>
    <w:rsid w:val="00447CF5"/>
    <w:rsid w:val="0045070B"/>
    <w:rsid w:val="004601B2"/>
    <w:rsid w:val="004648A9"/>
    <w:rsid w:val="004671AB"/>
    <w:rsid w:val="004736F0"/>
    <w:rsid w:val="00477425"/>
    <w:rsid w:val="00487EFF"/>
    <w:rsid w:val="00495560"/>
    <w:rsid w:val="004A4A46"/>
    <w:rsid w:val="004D0692"/>
    <w:rsid w:val="004D7DD9"/>
    <w:rsid w:val="004E48EA"/>
    <w:rsid w:val="004F7DF8"/>
    <w:rsid w:val="00502BCE"/>
    <w:rsid w:val="00507DA1"/>
    <w:rsid w:val="00521331"/>
    <w:rsid w:val="00526CF8"/>
    <w:rsid w:val="00550B46"/>
    <w:rsid w:val="0055550E"/>
    <w:rsid w:val="00563396"/>
    <w:rsid w:val="00582508"/>
    <w:rsid w:val="00585715"/>
    <w:rsid w:val="0059195D"/>
    <w:rsid w:val="00597D10"/>
    <w:rsid w:val="005A0498"/>
    <w:rsid w:val="005B1F4C"/>
    <w:rsid w:val="005B4C38"/>
    <w:rsid w:val="005C41DE"/>
    <w:rsid w:val="005C5484"/>
    <w:rsid w:val="005D7C51"/>
    <w:rsid w:val="005E2583"/>
    <w:rsid w:val="00623F02"/>
    <w:rsid w:val="006264DB"/>
    <w:rsid w:val="00627CC2"/>
    <w:rsid w:val="00655259"/>
    <w:rsid w:val="006578AF"/>
    <w:rsid w:val="00662FE9"/>
    <w:rsid w:val="00665FB2"/>
    <w:rsid w:val="006761BF"/>
    <w:rsid w:val="006A2CD7"/>
    <w:rsid w:val="006A5F6C"/>
    <w:rsid w:val="006B6CDE"/>
    <w:rsid w:val="006B6EA1"/>
    <w:rsid w:val="006C39EC"/>
    <w:rsid w:val="006D1670"/>
    <w:rsid w:val="006F3D20"/>
    <w:rsid w:val="006F72E1"/>
    <w:rsid w:val="00713752"/>
    <w:rsid w:val="00714B2F"/>
    <w:rsid w:val="007416FF"/>
    <w:rsid w:val="00756E8A"/>
    <w:rsid w:val="007B2E44"/>
    <w:rsid w:val="007C067C"/>
    <w:rsid w:val="007D0535"/>
    <w:rsid w:val="007D0FDA"/>
    <w:rsid w:val="007D33AD"/>
    <w:rsid w:val="007D3A87"/>
    <w:rsid w:val="007E01EC"/>
    <w:rsid w:val="007E2924"/>
    <w:rsid w:val="007E7B8A"/>
    <w:rsid w:val="007F0093"/>
    <w:rsid w:val="007F4FD6"/>
    <w:rsid w:val="00803C8D"/>
    <w:rsid w:val="008044BC"/>
    <w:rsid w:val="00823F22"/>
    <w:rsid w:val="008356EA"/>
    <w:rsid w:val="008360CC"/>
    <w:rsid w:val="00842521"/>
    <w:rsid w:val="00845757"/>
    <w:rsid w:val="00852F26"/>
    <w:rsid w:val="00861FE7"/>
    <w:rsid w:val="00865693"/>
    <w:rsid w:val="00870191"/>
    <w:rsid w:val="0087069D"/>
    <w:rsid w:val="0087151A"/>
    <w:rsid w:val="00871C24"/>
    <w:rsid w:val="008867B7"/>
    <w:rsid w:val="00891F66"/>
    <w:rsid w:val="008957FA"/>
    <w:rsid w:val="00897A33"/>
    <w:rsid w:val="008A0173"/>
    <w:rsid w:val="008B4AFD"/>
    <w:rsid w:val="008C512D"/>
    <w:rsid w:val="008C5307"/>
    <w:rsid w:val="008D413A"/>
    <w:rsid w:val="008D5D41"/>
    <w:rsid w:val="008E210B"/>
    <w:rsid w:val="00911A3E"/>
    <w:rsid w:val="00912230"/>
    <w:rsid w:val="0091229B"/>
    <w:rsid w:val="00915986"/>
    <w:rsid w:val="00926F07"/>
    <w:rsid w:val="0093347B"/>
    <w:rsid w:val="00934876"/>
    <w:rsid w:val="00940289"/>
    <w:rsid w:val="00941308"/>
    <w:rsid w:val="00957781"/>
    <w:rsid w:val="009637B9"/>
    <w:rsid w:val="00965A19"/>
    <w:rsid w:val="00973A40"/>
    <w:rsid w:val="00973EB4"/>
    <w:rsid w:val="00995711"/>
    <w:rsid w:val="009975A2"/>
    <w:rsid w:val="009D14D4"/>
    <w:rsid w:val="009D6523"/>
    <w:rsid w:val="009E13D3"/>
    <w:rsid w:val="009F187B"/>
    <w:rsid w:val="009F74B1"/>
    <w:rsid w:val="00A11022"/>
    <w:rsid w:val="00A17C70"/>
    <w:rsid w:val="00A23A44"/>
    <w:rsid w:val="00A63A61"/>
    <w:rsid w:val="00A67044"/>
    <w:rsid w:val="00A67FB6"/>
    <w:rsid w:val="00A709CD"/>
    <w:rsid w:val="00A71F0F"/>
    <w:rsid w:val="00A81B23"/>
    <w:rsid w:val="00A86B33"/>
    <w:rsid w:val="00A96D0F"/>
    <w:rsid w:val="00AA3A22"/>
    <w:rsid w:val="00AC667E"/>
    <w:rsid w:val="00B13A03"/>
    <w:rsid w:val="00B1609E"/>
    <w:rsid w:val="00B30C00"/>
    <w:rsid w:val="00B32DE1"/>
    <w:rsid w:val="00B345D5"/>
    <w:rsid w:val="00B5689F"/>
    <w:rsid w:val="00B56DFA"/>
    <w:rsid w:val="00B641DF"/>
    <w:rsid w:val="00B67EB4"/>
    <w:rsid w:val="00B71139"/>
    <w:rsid w:val="00B74D3B"/>
    <w:rsid w:val="00BA0696"/>
    <w:rsid w:val="00BA1F7B"/>
    <w:rsid w:val="00BB314E"/>
    <w:rsid w:val="00BB322F"/>
    <w:rsid w:val="00BD7BA1"/>
    <w:rsid w:val="00BE31D3"/>
    <w:rsid w:val="00BF3B32"/>
    <w:rsid w:val="00BF4838"/>
    <w:rsid w:val="00C277D6"/>
    <w:rsid w:val="00C3107D"/>
    <w:rsid w:val="00C31B3C"/>
    <w:rsid w:val="00C4758D"/>
    <w:rsid w:val="00C5412B"/>
    <w:rsid w:val="00C603F3"/>
    <w:rsid w:val="00C640AE"/>
    <w:rsid w:val="00C76B65"/>
    <w:rsid w:val="00C76D42"/>
    <w:rsid w:val="00C77220"/>
    <w:rsid w:val="00C9332E"/>
    <w:rsid w:val="00CA4F99"/>
    <w:rsid w:val="00CA5468"/>
    <w:rsid w:val="00CB3DB2"/>
    <w:rsid w:val="00CB49D9"/>
    <w:rsid w:val="00CC2494"/>
    <w:rsid w:val="00CD3233"/>
    <w:rsid w:val="00CD4BD9"/>
    <w:rsid w:val="00CE3428"/>
    <w:rsid w:val="00CE3D31"/>
    <w:rsid w:val="00CF1D7D"/>
    <w:rsid w:val="00CF6181"/>
    <w:rsid w:val="00D13980"/>
    <w:rsid w:val="00D150B3"/>
    <w:rsid w:val="00D314C8"/>
    <w:rsid w:val="00D37F25"/>
    <w:rsid w:val="00D427BC"/>
    <w:rsid w:val="00D44506"/>
    <w:rsid w:val="00D45276"/>
    <w:rsid w:val="00D53716"/>
    <w:rsid w:val="00D76E4D"/>
    <w:rsid w:val="00D915AC"/>
    <w:rsid w:val="00D960E5"/>
    <w:rsid w:val="00D96D07"/>
    <w:rsid w:val="00DA0043"/>
    <w:rsid w:val="00DB1F4D"/>
    <w:rsid w:val="00DB69D7"/>
    <w:rsid w:val="00DC331C"/>
    <w:rsid w:val="00DC65E8"/>
    <w:rsid w:val="00DC7DD3"/>
    <w:rsid w:val="00DD0D74"/>
    <w:rsid w:val="00DE1340"/>
    <w:rsid w:val="00DE32D5"/>
    <w:rsid w:val="00DE7446"/>
    <w:rsid w:val="00E25585"/>
    <w:rsid w:val="00E26634"/>
    <w:rsid w:val="00E275C1"/>
    <w:rsid w:val="00E30F2E"/>
    <w:rsid w:val="00E339CC"/>
    <w:rsid w:val="00E339E4"/>
    <w:rsid w:val="00E41909"/>
    <w:rsid w:val="00E47199"/>
    <w:rsid w:val="00E47B12"/>
    <w:rsid w:val="00E520B0"/>
    <w:rsid w:val="00E5593C"/>
    <w:rsid w:val="00E6140A"/>
    <w:rsid w:val="00E62142"/>
    <w:rsid w:val="00E732DC"/>
    <w:rsid w:val="00E81BE0"/>
    <w:rsid w:val="00E83ECA"/>
    <w:rsid w:val="00E8702F"/>
    <w:rsid w:val="00E90298"/>
    <w:rsid w:val="00E922AF"/>
    <w:rsid w:val="00E95894"/>
    <w:rsid w:val="00EA32E9"/>
    <w:rsid w:val="00EC0836"/>
    <w:rsid w:val="00EC689F"/>
    <w:rsid w:val="00ED344F"/>
    <w:rsid w:val="00EE3771"/>
    <w:rsid w:val="00EF168A"/>
    <w:rsid w:val="00EF2895"/>
    <w:rsid w:val="00F045FC"/>
    <w:rsid w:val="00F205B0"/>
    <w:rsid w:val="00F259D7"/>
    <w:rsid w:val="00F37EEC"/>
    <w:rsid w:val="00F415E6"/>
    <w:rsid w:val="00F420D4"/>
    <w:rsid w:val="00F52F60"/>
    <w:rsid w:val="00F620D9"/>
    <w:rsid w:val="00F630E7"/>
    <w:rsid w:val="00F752BD"/>
    <w:rsid w:val="00F77B3D"/>
    <w:rsid w:val="00F916C9"/>
    <w:rsid w:val="00FA7851"/>
    <w:rsid w:val="00FB5395"/>
    <w:rsid w:val="00FC26AB"/>
    <w:rsid w:val="00FD372D"/>
    <w:rsid w:val="00FD62D9"/>
    <w:rsid w:val="00FE43CD"/>
    <w:rsid w:val="00FE6CDB"/>
    <w:rsid w:val="00FF0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689F"/>
    <w:rPr>
      <w:color w:val="605E5C"/>
      <w:shd w:val="clear" w:color="auto" w:fill="E1DFDD"/>
    </w:rPr>
  </w:style>
  <w:style w:type="character" w:styleId="FollowedHyperlink">
    <w:name w:val="FollowedHyperlink"/>
    <w:basedOn w:val="DefaultParagraphFont"/>
    <w:uiPriority w:val="99"/>
    <w:semiHidden/>
    <w:unhideWhenUsed/>
    <w:rsid w:val="00886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25179">
      <w:bodyDiv w:val="1"/>
      <w:marLeft w:val="0"/>
      <w:marRight w:val="0"/>
      <w:marTop w:val="0"/>
      <w:marBottom w:val="0"/>
      <w:divBdr>
        <w:top w:val="none" w:sz="0" w:space="0" w:color="auto"/>
        <w:left w:val="none" w:sz="0" w:space="0" w:color="auto"/>
        <w:bottom w:val="none" w:sz="0" w:space="0" w:color="auto"/>
        <w:right w:val="none" w:sz="0" w:space="0" w:color="auto"/>
      </w:divBdr>
    </w:div>
    <w:div w:id="1467551177">
      <w:bodyDiv w:val="1"/>
      <w:marLeft w:val="0"/>
      <w:marRight w:val="0"/>
      <w:marTop w:val="0"/>
      <w:marBottom w:val="0"/>
      <w:divBdr>
        <w:top w:val="none" w:sz="0" w:space="0" w:color="auto"/>
        <w:left w:val="none" w:sz="0" w:space="0" w:color="auto"/>
        <w:bottom w:val="none" w:sz="0" w:space="0" w:color="auto"/>
        <w:right w:val="none" w:sz="0" w:space="0" w:color="auto"/>
      </w:divBdr>
    </w:div>
    <w:div w:id="1475834928">
      <w:bodyDiv w:val="1"/>
      <w:marLeft w:val="0"/>
      <w:marRight w:val="0"/>
      <w:marTop w:val="0"/>
      <w:marBottom w:val="0"/>
      <w:divBdr>
        <w:top w:val="none" w:sz="0" w:space="0" w:color="auto"/>
        <w:left w:val="none" w:sz="0" w:space="0" w:color="auto"/>
        <w:bottom w:val="none" w:sz="0" w:space="0" w:color="auto"/>
        <w:right w:val="none" w:sz="0" w:space="0" w:color="auto"/>
      </w:divBdr>
    </w:div>
    <w:div w:id="21468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auevald.ee/ehitus-transport-ja-keskkond/ehitus-ja-planeerimine/detailplaneering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3" ma:contentTypeDescription="Create a new document." ma:contentTypeScope="" ma:versionID="57523f3099b1c3d36ae9e57963aca445">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2eb2d85ce7b9280a628f80466483ead1"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7749A-15CC-46D1-9105-FAFAB2CFE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BB060-16DF-478B-9F23-AA634377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69FA9-8B46-434C-933B-1966AEF64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Saue Vallavalitus kiri</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 kiri</dc:title>
  <dc:subject/>
  <dc:creator/>
  <cp:keywords/>
  <dc:description/>
  <cp:lastModifiedBy/>
  <cp:revision>1</cp:revision>
  <dcterms:created xsi:type="dcterms:W3CDTF">2023-04-17T11:07:00Z</dcterms:created>
  <dcterms:modified xsi:type="dcterms:W3CDTF">2026-06-17T12:35:00Z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